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2770" w:rsidRDefault="00982770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CAMPIONATO OVER 35 A 11 GIOCATORI UISP </w:t>
      </w:r>
    </w:p>
    <w:p w:rsidR="00982770" w:rsidRDefault="00982770">
      <w:pPr>
        <w:pBdr>
          <w:bottom w:val="single" w:sz="4" w:space="1" w:color="000000"/>
        </w:pBdr>
        <w:jc w:val="center"/>
        <w:rPr>
          <w:sz w:val="24"/>
          <w:szCs w:val="24"/>
        </w:rPr>
      </w:pPr>
    </w:p>
    <w:p w:rsidR="00982770" w:rsidRDefault="00982770" w:rsidP="00982770">
      <w:pPr>
        <w:spacing w:line="360" w:lineRule="auto"/>
        <w:jc w:val="both"/>
        <w:rPr>
          <w:b/>
          <w:sz w:val="24"/>
          <w:szCs w:val="24"/>
        </w:rPr>
      </w:pPr>
    </w:p>
    <w:p w:rsidR="00982770" w:rsidRPr="00982770" w:rsidRDefault="00982770" w:rsidP="00982770">
      <w:pPr>
        <w:suppressAutoHyphens w:val="0"/>
        <w:autoSpaceDE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 xml:space="preserve"> </w:t>
      </w:r>
    </w:p>
    <w:p w:rsid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 xml:space="preserve">Cari colleghi, </w:t>
      </w: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                     </w:t>
      </w:r>
      <w:proofErr w:type="gramStart"/>
      <w:r w:rsidRPr="00982770">
        <w:rPr>
          <w:bCs/>
          <w:sz w:val="24"/>
          <w:szCs w:val="24"/>
          <w:lang w:eastAsia="it-IT"/>
        </w:rPr>
        <w:t>con</w:t>
      </w:r>
      <w:proofErr w:type="gramEnd"/>
      <w:r w:rsidRPr="00982770">
        <w:rPr>
          <w:bCs/>
          <w:sz w:val="24"/>
          <w:szCs w:val="24"/>
          <w:lang w:eastAsia="it-IT"/>
        </w:rPr>
        <w:t xml:space="preserve"> grande soddisfazione si comunica che anche quest’anno la squadra di calcio dei commercialisti si è iscritta al campionato over 35 a 11 giocatori organizzato dalla UISP.</w:t>
      </w: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 xml:space="preserve">L’impegno prevede una partita settimanale il lunedì alle 21.00 (partita casalinga a </w:t>
      </w:r>
      <w:r w:rsidR="00951920">
        <w:rPr>
          <w:bCs/>
          <w:sz w:val="24"/>
          <w:szCs w:val="24"/>
          <w:lang w:eastAsia="it-IT"/>
        </w:rPr>
        <w:t>Concesio</w:t>
      </w:r>
      <w:r w:rsidRPr="00982770">
        <w:rPr>
          <w:bCs/>
          <w:sz w:val="24"/>
          <w:szCs w:val="24"/>
          <w:lang w:eastAsia="it-IT"/>
        </w:rPr>
        <w:t>).</w:t>
      </w: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</w:p>
    <w:p w:rsid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>Chiunque fosse interessato a partecipare,</w:t>
      </w:r>
      <w:r>
        <w:rPr>
          <w:bCs/>
          <w:sz w:val="24"/>
          <w:szCs w:val="24"/>
          <w:lang w:eastAsia="it-IT"/>
        </w:rPr>
        <w:t xml:space="preserve"> </w:t>
      </w:r>
      <w:r w:rsidR="004C76B3">
        <w:rPr>
          <w:bCs/>
          <w:sz w:val="24"/>
          <w:szCs w:val="24"/>
          <w:lang w:eastAsia="it-IT"/>
        </w:rPr>
        <w:t>può contattare</w:t>
      </w:r>
      <w:r w:rsidRPr="00982770">
        <w:rPr>
          <w:bCs/>
          <w:sz w:val="24"/>
          <w:szCs w:val="24"/>
          <w:lang w:eastAsia="it-IT"/>
        </w:rPr>
        <w:t xml:space="preserve"> il Mister Roberto </w:t>
      </w:r>
      <w:r>
        <w:rPr>
          <w:bCs/>
          <w:sz w:val="24"/>
          <w:szCs w:val="24"/>
          <w:lang w:eastAsia="it-IT"/>
        </w:rPr>
        <w:t xml:space="preserve">Bolpagni </w:t>
      </w:r>
      <w:r w:rsidR="004C76B3">
        <w:rPr>
          <w:bCs/>
          <w:sz w:val="24"/>
          <w:szCs w:val="24"/>
          <w:lang w:eastAsia="it-IT"/>
        </w:rPr>
        <w:t>ai seguenti indirizzi mail</w:t>
      </w:r>
      <w:r w:rsidR="008631E7">
        <w:rPr>
          <w:bCs/>
          <w:sz w:val="24"/>
          <w:szCs w:val="24"/>
          <w:lang w:eastAsia="it-IT"/>
        </w:rPr>
        <w:t>:</w:t>
      </w:r>
      <w:r>
        <w:rPr>
          <w:bCs/>
          <w:sz w:val="24"/>
          <w:szCs w:val="24"/>
          <w:lang w:eastAsia="it-IT"/>
        </w:rPr>
        <w:t xml:space="preserve"> </w:t>
      </w:r>
      <w:hyperlink r:id="rId7" w:history="1">
        <w:r w:rsidRPr="00982770">
          <w:rPr>
            <w:rStyle w:val="Collegamentoipertestuale"/>
            <w:bCs/>
            <w:color w:val="auto"/>
            <w:sz w:val="24"/>
            <w:szCs w:val="24"/>
            <w:lang w:eastAsia="it-IT"/>
          </w:rPr>
          <w:t>studioroma10@gmail.com</w:t>
        </w:r>
      </w:hyperlink>
      <w:r w:rsidR="004C76B3">
        <w:rPr>
          <w:bCs/>
          <w:sz w:val="24"/>
          <w:szCs w:val="24"/>
          <w:lang w:eastAsia="it-IT"/>
        </w:rPr>
        <w:t xml:space="preserve">; </w:t>
      </w:r>
      <w:hyperlink r:id="rId8" w:history="1">
        <w:r w:rsidRPr="00982770">
          <w:rPr>
            <w:rStyle w:val="Collegamentoipertestuale"/>
            <w:bCs/>
            <w:color w:val="auto"/>
            <w:sz w:val="24"/>
            <w:szCs w:val="24"/>
            <w:lang w:eastAsia="it-IT"/>
          </w:rPr>
          <w:t>paologbs@hotmail.com</w:t>
        </w:r>
      </w:hyperlink>
      <w:r w:rsidR="008631E7">
        <w:rPr>
          <w:bCs/>
          <w:sz w:val="24"/>
          <w:szCs w:val="24"/>
          <w:lang w:eastAsia="it-IT"/>
        </w:rPr>
        <w:t>.</w:t>
      </w:r>
    </w:p>
    <w:p w:rsidR="008631E7" w:rsidRPr="00982770" w:rsidRDefault="008631E7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>Essendo previsti dei fuoriquota, l’età minima è di 32 anni compiuti; possono partecipare anche i praticanti nonché giocatori che già partecipano ad altri campionati.</w:t>
      </w: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>Auspichiamo quindi che altri colleghi, anche in un’ottica di continuo rinnovamento della squadra, si aggreghino e condividano con noi tale fantastica passione.</w:t>
      </w: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  <w:r w:rsidRPr="00982770">
        <w:rPr>
          <w:bCs/>
          <w:sz w:val="24"/>
          <w:szCs w:val="24"/>
          <w:lang w:eastAsia="it-IT"/>
        </w:rPr>
        <w:t>Vi aspettiamo!!!</w:t>
      </w:r>
    </w:p>
    <w:p w:rsidR="00982770" w:rsidRPr="00982770" w:rsidRDefault="00982770" w:rsidP="00951920">
      <w:pPr>
        <w:suppressAutoHyphens w:val="0"/>
        <w:autoSpaceDE/>
        <w:spacing w:line="360" w:lineRule="auto"/>
        <w:ind w:right="465"/>
        <w:jc w:val="both"/>
        <w:rPr>
          <w:bCs/>
          <w:sz w:val="24"/>
          <w:szCs w:val="24"/>
          <w:lang w:eastAsia="it-IT"/>
        </w:rPr>
      </w:pPr>
    </w:p>
    <w:p w:rsidR="00982770" w:rsidRPr="00982770" w:rsidRDefault="004C76B3" w:rsidP="00951920">
      <w:pPr>
        <w:spacing w:line="360" w:lineRule="auto"/>
        <w:jc w:val="both"/>
      </w:pPr>
      <w:r>
        <w:rPr>
          <w:i/>
          <w:iCs/>
          <w:sz w:val="24"/>
          <w:szCs w:val="24"/>
        </w:rPr>
        <w:t xml:space="preserve">Brescia, </w:t>
      </w:r>
      <w:r w:rsidR="00951920">
        <w:rPr>
          <w:i/>
          <w:iCs/>
          <w:sz w:val="24"/>
          <w:szCs w:val="24"/>
        </w:rPr>
        <w:t xml:space="preserve">13 settembre </w:t>
      </w:r>
      <w:r>
        <w:rPr>
          <w:i/>
          <w:iCs/>
          <w:sz w:val="24"/>
          <w:szCs w:val="24"/>
        </w:rPr>
        <w:t>201</w:t>
      </w:r>
      <w:r w:rsidR="00951920">
        <w:rPr>
          <w:i/>
          <w:iCs/>
          <w:sz w:val="24"/>
          <w:szCs w:val="24"/>
        </w:rPr>
        <w:t>9</w:t>
      </w:r>
      <w:r w:rsidR="00982770" w:rsidRPr="00982770">
        <w:rPr>
          <w:i/>
          <w:iCs/>
          <w:sz w:val="24"/>
          <w:szCs w:val="24"/>
        </w:rPr>
        <w:tab/>
      </w:r>
      <w:r w:rsidR="00982770" w:rsidRPr="00982770">
        <w:rPr>
          <w:i/>
          <w:iCs/>
          <w:sz w:val="24"/>
          <w:szCs w:val="24"/>
        </w:rPr>
        <w:tab/>
      </w:r>
      <w:r w:rsidR="00982770" w:rsidRPr="00982770">
        <w:rPr>
          <w:i/>
          <w:iCs/>
          <w:sz w:val="24"/>
          <w:szCs w:val="24"/>
        </w:rPr>
        <w:tab/>
      </w:r>
      <w:r w:rsidR="00982770" w:rsidRPr="00982770">
        <w:rPr>
          <w:i/>
          <w:iCs/>
          <w:sz w:val="24"/>
          <w:szCs w:val="24"/>
        </w:rPr>
        <w:tab/>
      </w:r>
      <w:r w:rsidR="008631E7">
        <w:rPr>
          <w:i/>
          <w:iCs/>
          <w:sz w:val="24"/>
          <w:szCs w:val="24"/>
        </w:rPr>
        <w:t xml:space="preserve">    </w:t>
      </w:r>
      <w:r w:rsidR="00982770" w:rsidRPr="00982770">
        <w:rPr>
          <w:i/>
          <w:iCs/>
          <w:sz w:val="24"/>
          <w:szCs w:val="24"/>
        </w:rPr>
        <w:t xml:space="preserve">Il </w:t>
      </w:r>
      <w:r>
        <w:rPr>
          <w:i/>
          <w:iCs/>
          <w:sz w:val="24"/>
          <w:szCs w:val="24"/>
        </w:rPr>
        <w:t>Mister</w:t>
      </w:r>
    </w:p>
    <w:p w:rsidR="00982770" w:rsidRDefault="00982770" w:rsidP="00982770"/>
    <w:p w:rsidR="00982770" w:rsidRDefault="00982770" w:rsidP="00982770">
      <w:pPr>
        <w:ind w:left="720" w:firstLine="4320"/>
      </w:pPr>
    </w:p>
    <w:sectPr w:rsidR="009827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4" w:right="1368" w:bottom="1253" w:left="1368" w:header="384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9C" w:rsidRDefault="008E529C">
      <w:r>
        <w:separator/>
      </w:r>
    </w:p>
  </w:endnote>
  <w:endnote w:type="continuationSeparator" w:id="0">
    <w:p w:rsidR="008E529C" w:rsidRDefault="008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udy Old Style AT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0" w:rsidRDefault="009827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0" w:rsidRDefault="00982770">
    <w:pPr>
      <w:widowControl w:val="0"/>
      <w:tabs>
        <w:tab w:val="center" w:pos="4896"/>
        <w:tab w:val="right" w:pos="9792"/>
      </w:tabs>
      <w:jc w:val="center"/>
      <w:rPr>
        <w:b/>
        <w:bCs/>
        <w:sz w:val="18"/>
        <w:szCs w:val="18"/>
      </w:rPr>
    </w:pPr>
    <w:r>
      <w:rPr>
        <w:rFonts w:ascii="Wingdings" w:hAnsi="Wingdings" w:cs="Wingdings"/>
        <w:sz w:val="24"/>
        <w:szCs w:val="24"/>
      </w:rPr>
      <w:t></w:t>
    </w:r>
    <w:r>
      <w:rPr>
        <w:rFonts w:ascii="Wingdings" w:hAnsi="Wingdings" w:cs="Wingdings"/>
        <w:sz w:val="24"/>
        <w:szCs w:val="24"/>
      </w:rPr>
      <w:t></w:t>
    </w:r>
    <w:r>
      <w:rPr>
        <w:rFonts w:ascii="Wingdings" w:hAnsi="Wingdings" w:cs="Wingdings"/>
        <w:sz w:val="24"/>
        <w:szCs w:val="24"/>
      </w:rPr>
      <w:t></w:t>
    </w:r>
  </w:p>
  <w:p w:rsidR="00982770" w:rsidRDefault="00982770">
    <w:pPr>
      <w:widowControl w:val="0"/>
      <w:tabs>
        <w:tab w:val="center" w:pos="4896"/>
        <w:tab w:val="right" w:pos="9792"/>
      </w:tabs>
      <w:jc w:val="center"/>
    </w:pPr>
    <w:r>
      <w:rPr>
        <w:b/>
        <w:bCs/>
        <w:sz w:val="18"/>
        <w:szCs w:val="18"/>
      </w:rPr>
      <w:t xml:space="preserve">Codice Fiscale: 98067420178 </w:t>
    </w:r>
    <w:proofErr w:type="spellStart"/>
    <w:r>
      <w:rPr>
        <w:b/>
        <w:bCs/>
        <w:sz w:val="18"/>
        <w:szCs w:val="18"/>
      </w:rPr>
      <w:t>P.Iva</w:t>
    </w:r>
    <w:proofErr w:type="spellEnd"/>
    <w:r>
      <w:rPr>
        <w:b/>
        <w:bCs/>
        <w:sz w:val="18"/>
        <w:szCs w:val="18"/>
      </w:rPr>
      <w:t xml:space="preserve"> 03383830175- IBAN: IT17R0312711202000000001322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0" w:rsidRDefault="00982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9C" w:rsidRDefault="008E529C">
      <w:r>
        <w:separator/>
      </w:r>
    </w:p>
  </w:footnote>
  <w:footnote w:type="continuationSeparator" w:id="0">
    <w:p w:rsidR="008E529C" w:rsidRDefault="008E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0" w:rsidRDefault="009B6FFB">
    <w:pPr>
      <w:widowControl w:val="0"/>
      <w:jc w:val="center"/>
      <w:rPr>
        <w:rFonts w:ascii="Goudy Old Style ATT" w:hAnsi="Goudy Old Style ATT" w:cs="Goudy Old Style ATT"/>
        <w:sz w:val="24"/>
        <w:szCs w:val="24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136525</wp:posOffset>
          </wp:positionV>
          <wp:extent cx="1170940" cy="2251075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2251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70" w:rsidRDefault="009827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70"/>
    <w:rsid w:val="00075E22"/>
    <w:rsid w:val="001D064A"/>
    <w:rsid w:val="004C76B3"/>
    <w:rsid w:val="006A1D4C"/>
    <w:rsid w:val="008631E7"/>
    <w:rsid w:val="008E529C"/>
    <w:rsid w:val="00951920"/>
    <w:rsid w:val="00982770"/>
    <w:rsid w:val="009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sz w:val="20"/>
      <w:szCs w:val="20"/>
    </w:rPr>
  </w:style>
  <w:style w:type="character" w:customStyle="1" w:styleId="PidipaginaCarattere">
    <w:name w:val="Piè di pagina Carattere"/>
    <w:basedOn w:val="Carpredefinitoparagrafo1"/>
    <w:rPr>
      <w:sz w:val="20"/>
      <w:szCs w:val="20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xBrp4">
    <w:name w:val="TxBr_p4"/>
    <w:basedOn w:val="Normale"/>
    <w:pPr>
      <w:widowControl w:val="0"/>
      <w:tabs>
        <w:tab w:val="left" w:pos="2885"/>
      </w:tabs>
      <w:spacing w:line="481" w:lineRule="atLeast"/>
      <w:ind w:left="267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sz w:val="20"/>
      <w:szCs w:val="20"/>
    </w:rPr>
  </w:style>
  <w:style w:type="character" w:customStyle="1" w:styleId="PidipaginaCarattere">
    <w:name w:val="Piè di pagina Carattere"/>
    <w:basedOn w:val="Carpredefinitoparagrafo1"/>
    <w:rPr>
      <w:sz w:val="20"/>
      <w:szCs w:val="20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xBrp4">
    <w:name w:val="TxBr_p4"/>
    <w:basedOn w:val="Normale"/>
    <w:pPr>
      <w:widowControl w:val="0"/>
      <w:tabs>
        <w:tab w:val="left" w:pos="2885"/>
      </w:tabs>
      <w:spacing w:line="481" w:lineRule="atLeast"/>
      <w:ind w:left="267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0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919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7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9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32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1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07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48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540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202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89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44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2708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766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759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gbs@hot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ioroma10@gmail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Colleghi dell’Ordine di Brescia ed i loro praticanti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Colleghi dell’Ordine di Brescia ed i loro praticanti</dc:title>
  <dc:creator>X</dc:creator>
  <cp:lastModifiedBy>Postazione4</cp:lastModifiedBy>
  <cp:revision>2</cp:revision>
  <cp:lastPrinted>2015-09-02T14:03:00Z</cp:lastPrinted>
  <dcterms:created xsi:type="dcterms:W3CDTF">2019-10-16T08:59:00Z</dcterms:created>
  <dcterms:modified xsi:type="dcterms:W3CDTF">2019-10-16T08:59:00Z</dcterms:modified>
</cp:coreProperties>
</file>