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221" w:rsidRPr="00787B04" w:rsidRDefault="00EA1F2C" w:rsidP="00E05538">
      <w:pPr>
        <w:jc w:val="center"/>
        <w:rPr>
          <w:b/>
          <w:sz w:val="24"/>
          <w:szCs w:val="24"/>
          <w:u w:val="single"/>
        </w:rPr>
      </w:pPr>
      <w:r>
        <w:rPr>
          <w:b/>
          <w:sz w:val="24"/>
          <w:szCs w:val="24"/>
          <w:u w:val="single"/>
        </w:rPr>
        <w:t>DISCIPLINA DEL TRATTAMENTO</w:t>
      </w:r>
      <w:r w:rsidR="0054221E">
        <w:rPr>
          <w:b/>
          <w:sz w:val="24"/>
          <w:szCs w:val="24"/>
          <w:u w:val="single"/>
        </w:rPr>
        <w:t xml:space="preserve"> DEI DATI</w:t>
      </w:r>
      <w:r>
        <w:rPr>
          <w:b/>
          <w:sz w:val="24"/>
          <w:szCs w:val="24"/>
          <w:u w:val="single"/>
        </w:rPr>
        <w:t xml:space="preserve"> EFFETTUAT</w:t>
      </w:r>
      <w:r w:rsidR="00513D06">
        <w:rPr>
          <w:b/>
          <w:sz w:val="24"/>
          <w:szCs w:val="24"/>
          <w:u w:val="single"/>
        </w:rPr>
        <w:t>O</w:t>
      </w:r>
      <w:r>
        <w:rPr>
          <w:b/>
          <w:sz w:val="24"/>
          <w:szCs w:val="24"/>
          <w:u w:val="single"/>
        </w:rPr>
        <w:t xml:space="preserve"> PER CONTO DEL TITOLARE, DA PARTE DE</w:t>
      </w:r>
      <w:r w:rsidR="00513D06">
        <w:rPr>
          <w:b/>
          <w:sz w:val="24"/>
          <w:szCs w:val="24"/>
          <w:u w:val="single"/>
        </w:rPr>
        <w:t xml:space="preserve">L </w:t>
      </w:r>
      <w:r w:rsidR="00A747A4">
        <w:rPr>
          <w:b/>
          <w:sz w:val="24"/>
          <w:szCs w:val="24"/>
          <w:u w:val="single"/>
        </w:rPr>
        <w:t>RESPONSABILE DEL TRATTAMENTO</w:t>
      </w:r>
    </w:p>
    <w:p w:rsidR="00E05538" w:rsidRPr="0054221E" w:rsidRDefault="00E05538" w:rsidP="00E05538">
      <w:pPr>
        <w:jc w:val="center"/>
      </w:pPr>
    </w:p>
    <w:p w:rsidR="00EA1F2C" w:rsidRDefault="00EA1F2C" w:rsidP="000C1221">
      <w:pPr>
        <w:spacing w:after="0"/>
        <w:jc w:val="both"/>
      </w:pPr>
      <w:r>
        <w:t>La sottoscrizione del presente accordo, finalizzato alla disciplina del trattamento dei dati personali effettuato per conto del titolare del trattamento, signor/a (</w:t>
      </w:r>
      <w:r w:rsidRPr="00EA1F2C">
        <w:rPr>
          <w:i/>
        </w:rPr>
        <w:t>indicare il</w:t>
      </w:r>
      <w:r>
        <w:t xml:space="preserve"> </w:t>
      </w:r>
      <w:r w:rsidRPr="004B5859">
        <w:rPr>
          <w:i/>
        </w:rPr>
        <w:t>nominativo del commercialista</w:t>
      </w:r>
      <w:r>
        <w:t>) ________________________, da parte del responsabile del trattamento, signor/a (</w:t>
      </w:r>
      <w:r w:rsidRPr="00EA1F2C">
        <w:rPr>
          <w:i/>
        </w:rPr>
        <w:t>indicare il</w:t>
      </w:r>
      <w:r>
        <w:t xml:space="preserve"> </w:t>
      </w:r>
      <w:r>
        <w:rPr>
          <w:i/>
        </w:rPr>
        <w:t>nominativo del responsabile del trattamento</w:t>
      </w:r>
      <w:r>
        <w:t>)</w:t>
      </w:r>
      <w:r w:rsidRPr="00EA1F2C">
        <w:t xml:space="preserve"> </w:t>
      </w:r>
      <w:r>
        <w:t>________________________, ai sensi di quanto previsto e disposto dall’art. 28 del Regolamento U.E. n. 679/2016, vincola il responsabile del trattamento al titolare del trattamento.</w:t>
      </w:r>
    </w:p>
    <w:p w:rsidR="00502975" w:rsidRDefault="00502975" w:rsidP="000C1221">
      <w:pPr>
        <w:spacing w:after="0"/>
        <w:jc w:val="both"/>
      </w:pPr>
      <w:r>
        <w:t>E’ fatto divieto al designato responsabile del trattamento di ricorre a un altro responsabile, salva previa autorizzazione scritta, specifica o generale, del titolare del trattamento. Nel caso di autorizzazione scritta generale, il responsabile del trattamento informa il titolare del trattamento di eventuali modifiche previste riguardanti l’aggiunta o la sostituzione di altri responsabili del trattamento, dando così al titolare del trattamento l’opportunità di opporsi a tali modifiche.</w:t>
      </w:r>
    </w:p>
    <w:p w:rsidR="00426EAC" w:rsidRDefault="00426EAC" w:rsidP="000C1221">
      <w:pPr>
        <w:spacing w:after="0"/>
        <w:jc w:val="both"/>
      </w:pPr>
      <w:r>
        <w:t>Qualora il responsabile del trattamento designato, signor/a (</w:t>
      </w:r>
      <w:r w:rsidRPr="00EA1F2C">
        <w:rPr>
          <w:i/>
        </w:rPr>
        <w:t>indicare il</w:t>
      </w:r>
      <w:r>
        <w:t xml:space="preserve"> </w:t>
      </w:r>
      <w:r>
        <w:rPr>
          <w:i/>
        </w:rPr>
        <w:t>nominativo del responsabile del trattamento</w:t>
      </w:r>
      <w:r>
        <w:t>)</w:t>
      </w:r>
      <w:r w:rsidRPr="00EA1F2C">
        <w:t xml:space="preserve"> </w:t>
      </w:r>
      <w:r>
        <w:t xml:space="preserve">________________________, </w:t>
      </w:r>
      <w:r w:rsidRPr="00426EAC">
        <w:t>ricorre</w:t>
      </w:r>
      <w:r>
        <w:t>sse</w:t>
      </w:r>
      <w:r w:rsidRPr="00426EAC">
        <w:t xml:space="preserve"> a un altro responsabile del trattamento per l'esecuzione di specifiche attività di trattamento per conto del titolare del trattamento, su tale altro r</w:t>
      </w:r>
      <w:r>
        <w:t>esponsabile del trattamento devono imporsi</w:t>
      </w:r>
      <w:r w:rsidRPr="00426EAC">
        <w:t>, mediante un contratto o un altro atto giuridico a norma del diritto dell'Unione o degli Stati membri, gli stessi obblighi contenuti nel</w:t>
      </w:r>
      <w:r>
        <w:t xml:space="preserve"> presente accordo</w:t>
      </w:r>
      <w:r w:rsidRPr="00426EAC">
        <w:t xml:space="preserve">, prevedendo in particolare garanzie sufficienti per mettere in atto misure tecniche e organizzative adeguate in modo tale che il trattamento soddisfi i requisiti del presente </w:t>
      </w:r>
      <w:r>
        <w:t>regolamento.</w:t>
      </w:r>
    </w:p>
    <w:p w:rsidR="00426EAC" w:rsidRDefault="00426EAC" w:rsidP="000C1221">
      <w:pPr>
        <w:spacing w:after="0"/>
        <w:jc w:val="both"/>
      </w:pPr>
      <w:r w:rsidRPr="00426EAC">
        <w:t>Qualora l'altro responsabile del trattamento ometta di adempiere ai propri obblighi in materia di protezione dei dati, il responsabile iniziale</w:t>
      </w:r>
      <w:r>
        <w:t xml:space="preserve"> e designato in forza del presente accordo, signor/a (</w:t>
      </w:r>
      <w:r w:rsidRPr="00EA1F2C">
        <w:rPr>
          <w:i/>
        </w:rPr>
        <w:t>indicare il</w:t>
      </w:r>
      <w:r>
        <w:t xml:space="preserve"> </w:t>
      </w:r>
      <w:r>
        <w:rPr>
          <w:i/>
        </w:rPr>
        <w:t>nominativo del responsabile del trattamento</w:t>
      </w:r>
      <w:r>
        <w:t>)</w:t>
      </w:r>
      <w:r w:rsidRPr="00EA1F2C">
        <w:t xml:space="preserve"> </w:t>
      </w:r>
      <w:r>
        <w:t>________________________,</w:t>
      </w:r>
      <w:r w:rsidRPr="00426EAC">
        <w:t xml:space="preserve"> conserva nei confronti del titolare del trattamento l'intera responsabilità dell'adempimento degli obblighi dell'altro responsabile</w:t>
      </w:r>
      <w:r w:rsidR="008F78F5">
        <w:t>.</w:t>
      </w:r>
    </w:p>
    <w:p w:rsidR="006E5833" w:rsidRDefault="00502975" w:rsidP="000C1221">
      <w:pPr>
        <w:spacing w:after="0"/>
        <w:jc w:val="both"/>
      </w:pPr>
      <w:r>
        <w:t xml:space="preserve">Il trattamento </w:t>
      </w:r>
      <w:r w:rsidR="008F78F5">
        <w:t>oggetto di disciplina nel presente accordo</w:t>
      </w:r>
      <w:r>
        <w:t xml:space="preserve"> ha durata (</w:t>
      </w:r>
      <w:r>
        <w:rPr>
          <w:i/>
        </w:rPr>
        <w:t>indicare la durata del rapporto, ovvero del trattamento)</w:t>
      </w:r>
      <w:r>
        <w:t xml:space="preserve"> _______________________</w:t>
      </w:r>
      <w:proofErr w:type="gramStart"/>
      <w:r>
        <w:t>_</w:t>
      </w:r>
      <w:r w:rsidR="006E5833">
        <w:t xml:space="preserve"> </w:t>
      </w:r>
      <w:r w:rsidR="0011681E">
        <w:t xml:space="preserve"> ed</w:t>
      </w:r>
      <w:proofErr w:type="gramEnd"/>
      <w:r w:rsidR="0011681E">
        <w:t xml:space="preserve"> è</w:t>
      </w:r>
      <w:r w:rsidR="006E5833">
        <w:t xml:space="preserve"> tacit</w:t>
      </w:r>
      <w:r w:rsidR="0011681E">
        <w:t>amente rinnovato alla scadenza</w:t>
      </w:r>
      <w:r w:rsidR="006E5833">
        <w:t xml:space="preserve">, salva comunicazione di </w:t>
      </w:r>
      <w:r w:rsidR="0011681E">
        <w:t>interruzi</w:t>
      </w:r>
      <w:r w:rsidR="006E5833">
        <w:t>one del rapporto</w:t>
      </w:r>
      <w:r w:rsidR="0011681E">
        <w:t xml:space="preserve"> e disdetta della delega al trattamento dei dati,</w:t>
      </w:r>
      <w:r w:rsidR="006E5833">
        <w:t xml:space="preserve"> da parte del titolare o del responsabile, formalizzata con p</w:t>
      </w:r>
      <w:r w:rsidR="0011681E">
        <w:t>reavviso di almeno (</w:t>
      </w:r>
      <w:r w:rsidR="0011681E" w:rsidRPr="0011681E">
        <w:rPr>
          <w:i/>
        </w:rPr>
        <w:t>indicare</w:t>
      </w:r>
      <w:r w:rsidR="0011681E">
        <w:rPr>
          <w:i/>
        </w:rPr>
        <w:t xml:space="preserve"> il termine di preavviso) </w:t>
      </w:r>
      <w:r w:rsidR="0011681E">
        <w:t>________________________.</w:t>
      </w:r>
    </w:p>
    <w:p w:rsidR="00502975" w:rsidRDefault="00502975" w:rsidP="000C1221">
      <w:pPr>
        <w:spacing w:after="0"/>
        <w:jc w:val="both"/>
      </w:pPr>
      <w:r>
        <w:t>Lo stesso trattamento</w:t>
      </w:r>
      <w:r w:rsidR="0011681E">
        <w:t>, avente natura di (</w:t>
      </w:r>
      <w:r w:rsidR="0011681E">
        <w:rPr>
          <w:i/>
        </w:rPr>
        <w:t>indicarsi la natura del trattamento effettuato dal responsabile)</w:t>
      </w:r>
      <w:r w:rsidR="0011681E">
        <w:t xml:space="preserve"> ________________________,</w:t>
      </w:r>
      <w:r>
        <w:t xml:space="preserve"> viene effettuato per le seguenti specifiche finalità:</w:t>
      </w:r>
    </w:p>
    <w:p w:rsidR="00502975" w:rsidRDefault="00502975" w:rsidP="000C1221">
      <w:pPr>
        <w:spacing w:after="0"/>
        <w:jc w:val="both"/>
      </w:pPr>
      <w:r>
        <w:t>-</w:t>
      </w:r>
    </w:p>
    <w:p w:rsidR="00502975" w:rsidRDefault="00502975" w:rsidP="000C1221">
      <w:pPr>
        <w:spacing w:after="0"/>
        <w:jc w:val="both"/>
      </w:pPr>
      <w:r>
        <w:t>-</w:t>
      </w:r>
    </w:p>
    <w:p w:rsidR="00502975" w:rsidRDefault="00502975" w:rsidP="000C1221">
      <w:pPr>
        <w:spacing w:after="0"/>
        <w:jc w:val="both"/>
      </w:pPr>
      <w:r>
        <w:t>-</w:t>
      </w:r>
    </w:p>
    <w:p w:rsidR="00502975" w:rsidRDefault="00502975" w:rsidP="000C1221">
      <w:pPr>
        <w:spacing w:after="0"/>
        <w:jc w:val="both"/>
      </w:pPr>
      <w:r>
        <w:t>-</w:t>
      </w:r>
    </w:p>
    <w:p w:rsidR="00502975" w:rsidRDefault="00502975" w:rsidP="000C1221">
      <w:pPr>
        <w:spacing w:after="0"/>
        <w:jc w:val="both"/>
      </w:pPr>
      <w:r>
        <w:t>-</w:t>
      </w:r>
    </w:p>
    <w:p w:rsidR="00502975" w:rsidRDefault="006E5833" w:rsidP="000C1221">
      <w:pPr>
        <w:spacing w:after="0"/>
        <w:jc w:val="both"/>
      </w:pPr>
      <w:r>
        <w:t>Oggetto del trattamento sono i dati personali (</w:t>
      </w:r>
      <w:r>
        <w:rPr>
          <w:i/>
        </w:rPr>
        <w:t xml:space="preserve">indicare il </w:t>
      </w:r>
      <w:r w:rsidRPr="00F53076">
        <w:rPr>
          <w:i/>
          <w:color w:val="FF0000"/>
        </w:rPr>
        <w:t>tipo</w:t>
      </w:r>
      <w:r>
        <w:rPr>
          <w:i/>
        </w:rPr>
        <w:t xml:space="preserve"> dei dati perso</w:t>
      </w:r>
      <w:bookmarkStart w:id="0" w:name="_GoBack"/>
      <w:bookmarkEnd w:id="0"/>
      <w:r>
        <w:rPr>
          <w:i/>
        </w:rPr>
        <w:t xml:space="preserve">nali trattati, </w:t>
      </w:r>
      <w:r w:rsidRPr="00F53076">
        <w:rPr>
          <w:i/>
          <w:color w:val="FF0000"/>
        </w:rPr>
        <w:t>comuni / particolari / comuni e particolari</w:t>
      </w:r>
      <w:r w:rsidR="00F53076" w:rsidRPr="00F53076">
        <w:rPr>
          <w:i/>
          <w:color w:val="FF0000"/>
        </w:rPr>
        <w:t xml:space="preserve"> oppure genetici / biometrici / relativi alla salute</w:t>
      </w:r>
      <w:r>
        <w:rPr>
          <w:i/>
        </w:rPr>
        <w:t xml:space="preserve">) </w:t>
      </w:r>
      <w:r>
        <w:t>________________________.</w:t>
      </w:r>
    </w:p>
    <w:p w:rsidR="006E5833" w:rsidRPr="006E5833" w:rsidRDefault="006E5833" w:rsidP="000C1221">
      <w:pPr>
        <w:spacing w:after="0"/>
        <w:jc w:val="both"/>
        <w:rPr>
          <w:i/>
        </w:rPr>
      </w:pPr>
      <w:r>
        <w:t>L’interessato</w:t>
      </w:r>
      <w:r w:rsidR="0011681E">
        <w:t>,</w:t>
      </w:r>
      <w:r>
        <w:t xml:space="preserve"> i cui dati sono oggetto del trattamento</w:t>
      </w:r>
      <w:r w:rsidR="0011681E">
        <w:t>,</w:t>
      </w:r>
      <w:r w:rsidR="0054221E">
        <w:t xml:space="preserve"> appartiene alla</w:t>
      </w:r>
      <w:r>
        <w:t xml:space="preserve"> categoria</w:t>
      </w:r>
      <w:r w:rsidR="0054221E">
        <w:t xml:space="preserve"> delle</w:t>
      </w:r>
      <w:r>
        <w:t xml:space="preserve"> (</w:t>
      </w:r>
      <w:r>
        <w:rPr>
          <w:i/>
        </w:rPr>
        <w:t>indicarsi la categoria cui appartiene l’interessato</w:t>
      </w:r>
      <w:r w:rsidR="0054221E">
        <w:rPr>
          <w:i/>
        </w:rPr>
        <w:t xml:space="preserve">, </w:t>
      </w:r>
      <w:r w:rsidR="0054221E">
        <w:rPr>
          <w:i/>
          <w:color w:val="FF0000"/>
        </w:rPr>
        <w:t>persone fisiche o persone giuridiche</w:t>
      </w:r>
      <w:r>
        <w:rPr>
          <w:i/>
        </w:rPr>
        <w:t xml:space="preserve">) </w:t>
      </w:r>
      <w:r>
        <w:t>________________________.</w:t>
      </w:r>
    </w:p>
    <w:p w:rsidR="00513D06" w:rsidRDefault="0054221E" w:rsidP="00822768">
      <w:pPr>
        <w:spacing w:after="0"/>
        <w:jc w:val="both"/>
      </w:pPr>
      <w:r>
        <w:t>OBBLIGHI E DIRITTI DEL TITOLARE DEL TRATTAMENTO XXXXX</w:t>
      </w:r>
    </w:p>
    <w:p w:rsidR="0054221E" w:rsidRDefault="0054221E" w:rsidP="00822768">
      <w:pPr>
        <w:spacing w:after="0"/>
        <w:jc w:val="both"/>
      </w:pPr>
      <w:r>
        <w:t>La parti, inoltre, convengono che, ai sensi dell’art 28 Reg., il responsabile del trattamento:</w:t>
      </w:r>
    </w:p>
    <w:p w:rsidR="0054221E" w:rsidRDefault="006A3FED" w:rsidP="00822768">
      <w:pPr>
        <w:spacing w:after="0"/>
        <w:jc w:val="both"/>
      </w:pPr>
      <w:r>
        <w:t>a)</w:t>
      </w:r>
      <w:r w:rsidR="0054221E">
        <w:t xml:space="preserve"> tratti i dati personali soltanto su istruzione documentata del titolare del trattamento, anche in </w:t>
      </w:r>
      <w:r>
        <w:t>caso di trasferimento di dati personali verso un paese terzo o un’organizzazione internazionale, salvo che lo richieda il diritto dell’Unione o nazionale cui è soggetto il responsabile del trattamento; in tal caso, il responsabile del trattamento informa il titolare del trattamento circa tale obbligo giuridico prima del trattamento, a meno che il diritto vieti tale informazione per rilevanti motivi di interesse pubblico;</w:t>
      </w:r>
    </w:p>
    <w:p w:rsidR="006A3FED" w:rsidRDefault="006A3FED" w:rsidP="00822768">
      <w:pPr>
        <w:spacing w:after="0"/>
        <w:jc w:val="both"/>
      </w:pPr>
      <w:r>
        <w:lastRenderedPageBreak/>
        <w:t xml:space="preserve">b) </w:t>
      </w:r>
      <w:proofErr w:type="spellStart"/>
      <w:r>
        <w:t>garantisca</w:t>
      </w:r>
      <w:proofErr w:type="spellEnd"/>
      <w:r>
        <w:t xml:space="preserve"> che le persone autorizzate al trattamento dei dati personali si siano impegnate alla riservatezza o abbiano un adeguato obbligo legale di riservatezza;</w:t>
      </w:r>
    </w:p>
    <w:p w:rsidR="006A3FED" w:rsidRDefault="006A3FED" w:rsidP="00822768">
      <w:pPr>
        <w:spacing w:after="0"/>
        <w:jc w:val="both"/>
      </w:pPr>
      <w:r>
        <w:t xml:space="preserve">c) </w:t>
      </w:r>
      <w:r w:rsidR="00426EAC">
        <w:t>adotti tutte le misure richieste ai sensi dell’art. 32 Reg.;</w:t>
      </w:r>
    </w:p>
    <w:p w:rsidR="008F78F5" w:rsidRDefault="00426EAC" w:rsidP="00822768">
      <w:pPr>
        <w:spacing w:after="0"/>
        <w:jc w:val="both"/>
      </w:pPr>
      <w:r>
        <w:t xml:space="preserve">d) </w:t>
      </w:r>
      <w:r w:rsidR="008F78F5" w:rsidRPr="008F78F5">
        <w:t>tenendo conto della natura del trattamento, assista il titolare del trattamento con misure tecniche e organizzative adeguate, nella misura in cui ciò sia possibile, al fine di soddisfare l'obbligo del titolare del trattamento di dare seguito alle richieste per l'esercizio dei diritti dell'interessato di cui al capo III</w:t>
      </w:r>
      <w:r w:rsidR="008F78F5">
        <w:t xml:space="preserve"> del Reg., rubricato “</w:t>
      </w:r>
      <w:r w:rsidR="008F78F5" w:rsidRPr="008F78F5">
        <w:rPr>
          <w:i/>
        </w:rPr>
        <w:t>Diritti dell’interessato</w:t>
      </w:r>
      <w:r w:rsidR="008F78F5">
        <w:t>”;</w:t>
      </w:r>
    </w:p>
    <w:p w:rsidR="008F78F5" w:rsidRDefault="008F78F5" w:rsidP="00822768">
      <w:pPr>
        <w:spacing w:after="0"/>
        <w:jc w:val="both"/>
      </w:pPr>
      <w:r>
        <w:t xml:space="preserve">e) </w:t>
      </w:r>
      <w:r w:rsidRPr="008F78F5">
        <w:t xml:space="preserve">assista il titolare del trattamento nel garantire il rispetto degli obblighi di cui agli </w:t>
      </w:r>
      <w:hyperlink r:id="rId4" w:tooltip="Articolo 32 - Sicurezza del trattamento" w:history="1">
        <w:r>
          <w:rPr>
            <w:rStyle w:val="Collegamentoipertestuale"/>
            <w:color w:val="auto"/>
            <w:u w:val="none"/>
          </w:rPr>
          <w:t xml:space="preserve">articoli da </w:t>
        </w:r>
        <w:r w:rsidRPr="008F78F5">
          <w:rPr>
            <w:rStyle w:val="Collegamentoipertestuale"/>
            <w:color w:val="auto"/>
            <w:u w:val="none"/>
          </w:rPr>
          <w:t>32</w:t>
        </w:r>
      </w:hyperlink>
      <w:r w:rsidRPr="008F78F5">
        <w:t xml:space="preserve"> a 36</w:t>
      </w:r>
      <w:r>
        <w:t xml:space="preserve"> Reg.</w:t>
      </w:r>
      <w:r w:rsidRPr="008F78F5">
        <w:t>, tenendo conto della natura del trattamento e delle informazioni a disposizione del responsabile del trattamento;</w:t>
      </w:r>
    </w:p>
    <w:p w:rsidR="008F78F5" w:rsidRDefault="008F78F5" w:rsidP="00822768">
      <w:pPr>
        <w:spacing w:after="0"/>
        <w:jc w:val="both"/>
      </w:pPr>
      <w:r>
        <w:t xml:space="preserve">f) </w:t>
      </w:r>
      <w:r w:rsidRPr="008F78F5">
        <w:t>su scelta del titolare del trattamento, cancelli o gli restituisca tutti i dati personali dopo che è terminata la prestazione dei servizi relativi al trattamento e cancelli le copie esistenti, salvo che il diritto dell'Unione o degli Stati membri preved</w:t>
      </w:r>
      <w:r>
        <w:t>a la conservazione dei dati;</w:t>
      </w:r>
    </w:p>
    <w:p w:rsidR="008F78F5" w:rsidRDefault="008F78F5" w:rsidP="00822768">
      <w:pPr>
        <w:spacing w:after="0"/>
        <w:jc w:val="both"/>
      </w:pPr>
      <w:r>
        <w:t xml:space="preserve">g) </w:t>
      </w:r>
      <w:r w:rsidRPr="008F78F5">
        <w:t>metta a disposizione del titolare del trattamento tutte le informazioni necessarie per dimostrare il rispetto degli obblighi di cui al presente articolo e consenta e contribuisca alle attività di revisione, c</w:t>
      </w:r>
      <w:r>
        <w:t>omprese le ispezioni, realizzate</w:t>
      </w:r>
      <w:r w:rsidRPr="008F78F5">
        <w:t xml:space="preserve"> dal titolare del trattamento o da un altro soggetto da questi incaricato.</w:t>
      </w:r>
    </w:p>
    <w:p w:rsidR="00513D06" w:rsidRDefault="008F78F5" w:rsidP="00822768">
      <w:pPr>
        <w:spacing w:after="0"/>
        <w:jc w:val="both"/>
      </w:pPr>
      <w:r>
        <w:t>In riferimento a quant</w:t>
      </w:r>
      <w:r w:rsidR="00690278">
        <w:t>o previsto dal punto g), infine</w:t>
      </w:r>
      <w:r>
        <w:t xml:space="preserve">, </w:t>
      </w:r>
      <w:r w:rsidR="00690278" w:rsidRPr="008F78F5">
        <w:t>il responsabile del trattamento informa immediatamente il titolare del trattamento qualora, a suo parere, un'istruzione violi il presente regolamento o altre disposizioni, nazionali o dell'Unione, relative alla protezione dei dati.</w:t>
      </w:r>
    </w:p>
    <w:p w:rsidR="008978CE" w:rsidRDefault="008978CE" w:rsidP="008978CE">
      <w:pPr>
        <w:spacing w:after="0"/>
        <w:jc w:val="both"/>
      </w:pPr>
    </w:p>
    <w:p w:rsidR="00E05538" w:rsidRDefault="00E05538" w:rsidP="000C1221">
      <w:pPr>
        <w:jc w:val="both"/>
      </w:pPr>
      <w:r>
        <w:t>Brescia, lì _____ / _____ / ________</w:t>
      </w:r>
    </w:p>
    <w:p w:rsidR="000C1221" w:rsidRDefault="008978CE" w:rsidP="000C1221">
      <w:pPr>
        <w:jc w:val="both"/>
      </w:pPr>
      <w:r>
        <w:t xml:space="preserve">Il commercialista </w:t>
      </w:r>
      <w:r w:rsidR="0054221E">
        <w:t>titolare del trattamento</w:t>
      </w:r>
      <w:r w:rsidR="000C1221">
        <w:t xml:space="preserve"> </w:t>
      </w:r>
    </w:p>
    <w:p w:rsidR="000C1221" w:rsidRDefault="000C1221" w:rsidP="000C1221">
      <w:pPr>
        <w:jc w:val="both"/>
      </w:pPr>
      <w:r>
        <w:t>_________________</w:t>
      </w:r>
    </w:p>
    <w:p w:rsidR="000C1221" w:rsidRDefault="000C1221" w:rsidP="000C1221">
      <w:pPr>
        <w:jc w:val="both"/>
      </w:pPr>
      <w:r>
        <w:t>Per acc</w:t>
      </w:r>
      <w:r w:rsidR="0054221E">
        <w:t>ettazione, il responsabile del trattamento</w:t>
      </w:r>
    </w:p>
    <w:p w:rsidR="000C1221" w:rsidRDefault="000C1221" w:rsidP="000C1221">
      <w:pPr>
        <w:jc w:val="both"/>
      </w:pPr>
      <w:r>
        <w:t>_________________</w:t>
      </w:r>
    </w:p>
    <w:sectPr w:rsidR="000C12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221"/>
    <w:rsid w:val="000861F5"/>
    <w:rsid w:val="000C1221"/>
    <w:rsid w:val="0011681E"/>
    <w:rsid w:val="00162335"/>
    <w:rsid w:val="003817CD"/>
    <w:rsid w:val="00426EAC"/>
    <w:rsid w:val="004B5859"/>
    <w:rsid w:val="00502975"/>
    <w:rsid w:val="00513D06"/>
    <w:rsid w:val="0054221E"/>
    <w:rsid w:val="00630EE5"/>
    <w:rsid w:val="00673480"/>
    <w:rsid w:val="00690278"/>
    <w:rsid w:val="006A3FED"/>
    <w:rsid w:val="006E5833"/>
    <w:rsid w:val="00787B04"/>
    <w:rsid w:val="00822768"/>
    <w:rsid w:val="008813C5"/>
    <w:rsid w:val="008978CE"/>
    <w:rsid w:val="008F78F5"/>
    <w:rsid w:val="009E3618"/>
    <w:rsid w:val="00A747A4"/>
    <w:rsid w:val="00B675A9"/>
    <w:rsid w:val="00BE4191"/>
    <w:rsid w:val="00C1462E"/>
    <w:rsid w:val="00DF3B9E"/>
    <w:rsid w:val="00E05538"/>
    <w:rsid w:val="00EA1F2C"/>
    <w:rsid w:val="00F530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E76853-848B-4EAE-B12C-07D37E3E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F78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857680">
      <w:bodyDiv w:val="1"/>
      <w:marLeft w:val="0"/>
      <w:marRight w:val="0"/>
      <w:marTop w:val="0"/>
      <w:marBottom w:val="0"/>
      <w:divBdr>
        <w:top w:val="none" w:sz="0" w:space="0" w:color="auto"/>
        <w:left w:val="none" w:sz="0" w:space="0" w:color="auto"/>
        <w:bottom w:val="none" w:sz="0" w:space="0" w:color="auto"/>
        <w:right w:val="none" w:sz="0" w:space="0" w:color="auto"/>
      </w:divBdr>
    </w:div>
    <w:div w:id="1231694323">
      <w:bodyDiv w:val="1"/>
      <w:marLeft w:val="0"/>
      <w:marRight w:val="0"/>
      <w:marTop w:val="0"/>
      <w:marBottom w:val="0"/>
      <w:divBdr>
        <w:top w:val="none" w:sz="0" w:space="0" w:color="auto"/>
        <w:left w:val="none" w:sz="0" w:space="0" w:color="auto"/>
        <w:bottom w:val="none" w:sz="0" w:space="0" w:color="auto"/>
        <w:right w:val="none" w:sz="0" w:space="0" w:color="auto"/>
      </w:divBdr>
    </w:div>
    <w:div w:id="1308972500">
      <w:bodyDiv w:val="1"/>
      <w:marLeft w:val="0"/>
      <w:marRight w:val="0"/>
      <w:marTop w:val="0"/>
      <w:marBottom w:val="0"/>
      <w:divBdr>
        <w:top w:val="none" w:sz="0" w:space="0" w:color="auto"/>
        <w:left w:val="none" w:sz="0" w:space="0" w:color="auto"/>
        <w:bottom w:val="none" w:sz="0" w:space="0" w:color="auto"/>
        <w:right w:val="none" w:sz="0" w:space="0" w:color="auto"/>
      </w:divBdr>
    </w:div>
    <w:div w:id="151626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ivacy-regulation.eu/it/32.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888</Words>
  <Characters>5064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10</cp:revision>
  <dcterms:created xsi:type="dcterms:W3CDTF">2018-04-11T09:54:00Z</dcterms:created>
  <dcterms:modified xsi:type="dcterms:W3CDTF">2018-04-18T16:32:00Z</dcterms:modified>
</cp:coreProperties>
</file>